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AE5673" w14:paraId="3E8D6DEB" w14:textId="77777777">
        <w:tc>
          <w:tcPr>
            <w:tcW w:w="2519" w:type="dxa"/>
            <w:tcBorders>
              <w:top w:val="single" w:sz="2" w:space="0" w:color="000000"/>
              <w:left w:val="single" w:sz="2" w:space="0" w:color="000000"/>
              <w:bottom w:val="single" w:sz="2" w:space="0" w:color="000000"/>
            </w:tcBorders>
          </w:tcPr>
          <w:p w14:paraId="3FE5C7CE" w14:textId="5F932349" w:rsidR="00AE5673" w:rsidRDefault="00BD279A">
            <w:pPr>
              <w:pStyle w:val="TableContents"/>
              <w:widowControl w:val="0"/>
              <w:rPr>
                <w:b/>
                <w:bCs/>
              </w:rPr>
            </w:pPr>
            <w:r>
              <w:rPr>
                <w:b/>
                <w:bCs/>
              </w:rPr>
              <w:t>POD</w:t>
            </w:r>
          </w:p>
        </w:tc>
        <w:tc>
          <w:tcPr>
            <w:tcW w:w="7452" w:type="dxa"/>
            <w:tcBorders>
              <w:top w:val="single" w:sz="2" w:space="0" w:color="000000"/>
              <w:left w:val="single" w:sz="2" w:space="0" w:color="000000"/>
              <w:bottom w:val="single" w:sz="2" w:space="0" w:color="000000"/>
              <w:right w:val="single" w:sz="2" w:space="0" w:color="000000"/>
            </w:tcBorders>
          </w:tcPr>
          <w:p w14:paraId="6D2EFC2E" w14:textId="77777777" w:rsidR="00AE5673" w:rsidRDefault="00BD279A">
            <w:pPr>
              <w:pStyle w:val="TableContents"/>
              <w:widowControl w:val="0"/>
              <w:rPr>
                <w:b/>
                <w:bCs/>
              </w:rPr>
            </w:pPr>
            <w:r>
              <w:rPr>
                <w:b/>
                <w:bCs/>
              </w:rPr>
              <w:t>POINTS OF DISTRIBUTION (actual or simulated locations)</w:t>
            </w:r>
          </w:p>
        </w:tc>
      </w:tr>
      <w:tr w:rsidR="00AE5673" w14:paraId="025F21F4" w14:textId="77777777">
        <w:tc>
          <w:tcPr>
            <w:tcW w:w="2519" w:type="dxa"/>
            <w:tcBorders>
              <w:left w:val="single" w:sz="2" w:space="0" w:color="000000"/>
              <w:bottom w:val="single" w:sz="2" w:space="0" w:color="000000"/>
            </w:tcBorders>
          </w:tcPr>
          <w:p w14:paraId="52BE97ED" w14:textId="77777777" w:rsidR="00AE5673" w:rsidRDefault="00BD279A">
            <w:pPr>
              <w:pStyle w:val="TableContents"/>
              <w:widowControl w:val="0"/>
              <w:rPr>
                <w:b/>
                <w:bCs/>
              </w:rPr>
            </w:pPr>
            <w:r>
              <w:rPr>
                <w:b/>
                <w:bCs/>
              </w:rPr>
              <w:t xml:space="preserve">INJECT </w:t>
            </w:r>
            <w:r>
              <w:rPr>
                <w:b/>
                <w:bCs/>
                <w:sz w:val="28"/>
                <w:szCs w:val="28"/>
              </w:rPr>
              <w:t>ONE</w:t>
            </w:r>
          </w:p>
        </w:tc>
        <w:tc>
          <w:tcPr>
            <w:tcW w:w="7452" w:type="dxa"/>
            <w:tcBorders>
              <w:left w:val="single" w:sz="2" w:space="0" w:color="000000"/>
              <w:bottom w:val="single" w:sz="2" w:space="0" w:color="000000"/>
              <w:right w:val="single" w:sz="2" w:space="0" w:color="000000"/>
            </w:tcBorders>
          </w:tcPr>
          <w:p w14:paraId="74D74AD7" w14:textId="575B53C8" w:rsidR="00AE5673" w:rsidRDefault="00BD279A">
            <w:pPr>
              <w:pStyle w:val="TableContents"/>
              <w:widowControl w:val="0"/>
            </w:pPr>
            <w:r>
              <w:rPr>
                <w:b/>
                <w:bCs/>
              </w:rPr>
              <w:t>TIME:</w:t>
            </w:r>
            <w:r>
              <w:t xml:space="preserve"> </w:t>
            </w:r>
            <w:r>
              <w:rPr>
                <w:b/>
                <w:bCs/>
              </w:rPr>
              <w:t>9:</w:t>
            </w:r>
            <w:r w:rsidR="004D71BF">
              <w:rPr>
                <w:b/>
                <w:bCs/>
              </w:rPr>
              <w:t>20</w:t>
            </w:r>
            <w:r>
              <w:rPr>
                <w:b/>
                <w:bCs/>
              </w:rPr>
              <w:t xml:space="preserve"> EDT/8:</w:t>
            </w:r>
            <w:r w:rsidR="004D71BF">
              <w:rPr>
                <w:b/>
                <w:bCs/>
              </w:rPr>
              <w:t>20</w:t>
            </w:r>
            <w:r>
              <w:rPr>
                <w:b/>
                <w:bCs/>
              </w:rPr>
              <w:t xml:space="preserve"> CDT (Suggested: inject as possible/sensible)</w:t>
            </w:r>
          </w:p>
        </w:tc>
      </w:tr>
      <w:tr w:rsidR="00AE5673" w14:paraId="73F4D490" w14:textId="77777777">
        <w:tc>
          <w:tcPr>
            <w:tcW w:w="2519" w:type="dxa"/>
            <w:tcBorders>
              <w:left w:val="single" w:sz="2" w:space="0" w:color="000000"/>
              <w:bottom w:val="single" w:sz="2" w:space="0" w:color="000000"/>
            </w:tcBorders>
          </w:tcPr>
          <w:p w14:paraId="16A64D42" w14:textId="77777777" w:rsidR="00AE5673" w:rsidRDefault="00BD279A">
            <w:pPr>
              <w:pStyle w:val="TableContents"/>
              <w:widowControl w:val="0"/>
            </w:pPr>
            <w:r>
              <w:t>INJECT</w:t>
            </w:r>
          </w:p>
        </w:tc>
        <w:tc>
          <w:tcPr>
            <w:tcW w:w="7452" w:type="dxa"/>
            <w:tcBorders>
              <w:left w:val="single" w:sz="2" w:space="0" w:color="000000"/>
              <w:bottom w:val="single" w:sz="2" w:space="0" w:color="000000"/>
              <w:right w:val="single" w:sz="2" w:space="0" w:color="000000"/>
            </w:tcBorders>
          </w:tcPr>
          <w:p w14:paraId="04EE98A0" w14:textId="06C6150C" w:rsidR="00AE5673" w:rsidRDefault="00A42293">
            <w:pPr>
              <w:pStyle w:val="TableContents"/>
              <w:widowControl w:val="0"/>
            </w:pPr>
            <w:r>
              <w:t>Following numerous tornadoes striking in your area of responsibility, your team has been activated by a served agency (normally a county Emergency Management Agency).</w:t>
            </w:r>
            <w:r>
              <w:t xml:space="preserve">  </w:t>
            </w:r>
            <w:r w:rsidR="00BD279A">
              <w:t xml:space="preserve">Your team </w:t>
            </w:r>
            <w:r w:rsidR="004D71BF">
              <w:t>may have</w:t>
            </w:r>
            <w:r w:rsidR="00BD279A">
              <w:t xml:space="preserve"> already been deployed to serve at a Point of Distribution (POD). The POD site may be a pre-designated place that would be used for an actual POD, or it may be a simulated location.</w:t>
            </w:r>
          </w:p>
          <w:p w14:paraId="5061ECB8" w14:textId="77777777" w:rsidR="00AE5673" w:rsidRDefault="00AE5673">
            <w:pPr>
              <w:pStyle w:val="TableContents"/>
              <w:widowControl w:val="0"/>
            </w:pPr>
          </w:p>
          <w:p w14:paraId="333C508F" w14:textId="166B5F31" w:rsidR="00AE5673" w:rsidRDefault="00BD279A">
            <w:pPr>
              <w:pStyle w:val="TableContents"/>
              <w:widowControl w:val="0"/>
            </w:pPr>
            <w:r>
              <w:t>With landline, cellular, and internet connections breaking down, the citizenry is becoming anxious – especially as reports have circulated that the Governor has declared a state of emergency.  There are rumors of runs on bank ATMs and food/fuel sites.</w:t>
            </w:r>
            <w:r w:rsidR="007E5346">
              <w:t xml:space="preserve">  </w:t>
            </w:r>
            <w:r>
              <w:t>Rapidly increasing numbers of people are, consequently, seeking basic water and food at PODs.  PODS locations and what they distribute were announced on local broadcast and other media before they went silent.</w:t>
            </w:r>
          </w:p>
          <w:p w14:paraId="2BEB4CDA" w14:textId="77777777" w:rsidR="00AE5673" w:rsidRDefault="00AE5673">
            <w:pPr>
              <w:pStyle w:val="TableContents"/>
              <w:widowControl w:val="0"/>
            </w:pPr>
          </w:p>
          <w:p w14:paraId="4CA23C1C" w14:textId="77777777" w:rsidR="007E5346" w:rsidRDefault="00BD279A">
            <w:pPr>
              <w:pStyle w:val="TableContents"/>
              <w:widowControl w:val="0"/>
            </w:pPr>
            <w:r>
              <w:t xml:space="preserve">The POD </w:t>
            </w:r>
            <w:r w:rsidR="004D71BF">
              <w:t>M</w:t>
            </w:r>
            <w:r>
              <w:t xml:space="preserve">anager asks you to establish communications with the EOC. She requests that the team provide a count of water supplies and of MREs at the POD, plus any other food or fuel supplies.  </w:t>
            </w:r>
            <w:r w:rsidR="004D71BF">
              <w:t xml:space="preserve">  You currently have 13 pallets of water and 2 remaining pallets of MRE’s.</w:t>
            </w:r>
          </w:p>
          <w:p w14:paraId="2E632057" w14:textId="77777777" w:rsidR="007E5346" w:rsidRDefault="007E5346">
            <w:pPr>
              <w:pStyle w:val="TableContents"/>
              <w:widowControl w:val="0"/>
            </w:pPr>
          </w:p>
          <w:p w14:paraId="00540505" w14:textId="5E57A635" w:rsidR="00AE5673" w:rsidRDefault="007E5346">
            <w:pPr>
              <w:pStyle w:val="TableContents"/>
              <w:widowControl w:val="0"/>
            </w:pPr>
            <w:r>
              <w:rPr>
                <w:b/>
                <w:bCs/>
              </w:rPr>
              <w:t xml:space="preserve">ACTION: </w:t>
            </w:r>
            <w:r w:rsidR="00BD279A">
              <w:t>Use a structured message format to communicate this information.  An ICS-213 is suggested.</w:t>
            </w:r>
          </w:p>
          <w:p w14:paraId="2A746D2D" w14:textId="4F8D3395" w:rsidR="004D71BF" w:rsidRDefault="004D71BF">
            <w:pPr>
              <w:pStyle w:val="TableContents"/>
              <w:widowControl w:val="0"/>
            </w:pPr>
          </w:p>
          <w:p w14:paraId="749DD80F" w14:textId="77777777" w:rsidR="004D71BF" w:rsidRDefault="004D71BF" w:rsidP="004D71BF">
            <w:pPr>
              <w:pStyle w:val="TableContents"/>
              <w:widowControl w:val="0"/>
            </w:pPr>
            <w:r>
              <w:rPr>
                <w:b/>
                <w:bCs/>
                <w:u w:val="single"/>
              </w:rPr>
              <w:t xml:space="preserve">**REMEMBER** - All communications should start and end </w:t>
            </w:r>
            <w:proofErr w:type="gramStart"/>
            <w:r>
              <w:rPr>
                <w:b/>
                <w:bCs/>
                <w:u w:val="single"/>
              </w:rPr>
              <w:t>with  “</w:t>
            </w:r>
            <w:proofErr w:type="gramEnd"/>
            <w:r>
              <w:rPr>
                <w:b/>
                <w:bCs/>
                <w:u w:val="single"/>
              </w:rPr>
              <w:t>FOR EXERCISE”</w:t>
            </w:r>
            <w:r>
              <w:t xml:space="preserve"> </w:t>
            </w:r>
          </w:p>
          <w:p w14:paraId="32514C9C" w14:textId="77777777" w:rsidR="00AE5673" w:rsidRDefault="00AE5673">
            <w:pPr>
              <w:pStyle w:val="TableContents"/>
              <w:widowControl w:val="0"/>
            </w:pPr>
          </w:p>
        </w:tc>
      </w:tr>
    </w:tbl>
    <w:p w14:paraId="128B8303" w14:textId="695F633B" w:rsidR="00A42293" w:rsidRDefault="00A42293"/>
    <w:p w14:paraId="0B6ECA12" w14:textId="77777777" w:rsidR="00A42293" w:rsidRDefault="00A42293">
      <w:r>
        <w:br w:type="page"/>
      </w:r>
    </w:p>
    <w:p w14:paraId="4E3BDB78" w14:textId="77777777" w:rsidR="00AE5673" w:rsidRDefault="00AE5673"/>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AE5673" w14:paraId="32D77B90" w14:textId="77777777" w:rsidTr="007E5346">
        <w:tc>
          <w:tcPr>
            <w:tcW w:w="2518" w:type="dxa"/>
            <w:tcBorders>
              <w:top w:val="single" w:sz="2" w:space="0" w:color="000000"/>
              <w:left w:val="single" w:sz="2" w:space="0" w:color="000000"/>
              <w:bottom w:val="single" w:sz="2" w:space="0" w:color="000000"/>
            </w:tcBorders>
          </w:tcPr>
          <w:p w14:paraId="329409E5" w14:textId="74D35948" w:rsidR="00AE5673" w:rsidRDefault="004D71BF">
            <w:pPr>
              <w:pStyle w:val="TableContents"/>
              <w:widowControl w:val="0"/>
              <w:rPr>
                <w:b/>
                <w:bCs/>
              </w:rPr>
            </w:pPr>
            <w:r>
              <w:br w:type="page"/>
            </w:r>
            <w:r w:rsidR="00BD279A">
              <w:rPr>
                <w:b/>
                <w:bCs/>
              </w:rPr>
              <w:t>POD</w:t>
            </w:r>
          </w:p>
        </w:tc>
        <w:tc>
          <w:tcPr>
            <w:tcW w:w="7448" w:type="dxa"/>
            <w:tcBorders>
              <w:top w:val="single" w:sz="2" w:space="0" w:color="000000"/>
              <w:left w:val="single" w:sz="2" w:space="0" w:color="000000"/>
              <w:bottom w:val="single" w:sz="2" w:space="0" w:color="000000"/>
              <w:right w:val="single" w:sz="2" w:space="0" w:color="000000"/>
            </w:tcBorders>
          </w:tcPr>
          <w:p w14:paraId="744C6BFB" w14:textId="77777777" w:rsidR="00AE5673" w:rsidRDefault="00BD279A">
            <w:pPr>
              <w:pStyle w:val="TableContents"/>
              <w:widowControl w:val="0"/>
              <w:rPr>
                <w:b/>
                <w:bCs/>
              </w:rPr>
            </w:pPr>
            <w:r>
              <w:rPr>
                <w:b/>
                <w:bCs/>
              </w:rPr>
              <w:t>POINTS OF DISTRIBUTION (actual or simulated locations)</w:t>
            </w:r>
          </w:p>
        </w:tc>
      </w:tr>
      <w:tr w:rsidR="00AE5673" w14:paraId="32E18F4E" w14:textId="77777777" w:rsidTr="007E5346">
        <w:tc>
          <w:tcPr>
            <w:tcW w:w="2518" w:type="dxa"/>
            <w:tcBorders>
              <w:left w:val="single" w:sz="2" w:space="0" w:color="000000"/>
              <w:bottom w:val="single" w:sz="2" w:space="0" w:color="000000"/>
            </w:tcBorders>
          </w:tcPr>
          <w:p w14:paraId="0FAC1510" w14:textId="77777777" w:rsidR="00AE5673" w:rsidRDefault="00BD279A">
            <w:pPr>
              <w:pStyle w:val="TableContents"/>
              <w:widowControl w:val="0"/>
              <w:rPr>
                <w:b/>
                <w:bCs/>
              </w:rPr>
            </w:pPr>
            <w:r>
              <w:rPr>
                <w:b/>
                <w:bCs/>
              </w:rPr>
              <w:t>INJECT</w:t>
            </w:r>
            <w:r>
              <w:rPr>
                <w:b/>
                <w:bCs/>
                <w:sz w:val="28"/>
                <w:szCs w:val="28"/>
              </w:rPr>
              <w:t xml:space="preserve"> TWO</w:t>
            </w:r>
          </w:p>
        </w:tc>
        <w:tc>
          <w:tcPr>
            <w:tcW w:w="7448" w:type="dxa"/>
            <w:tcBorders>
              <w:left w:val="single" w:sz="2" w:space="0" w:color="000000"/>
              <w:bottom w:val="single" w:sz="2" w:space="0" w:color="000000"/>
              <w:right w:val="single" w:sz="2" w:space="0" w:color="000000"/>
            </w:tcBorders>
          </w:tcPr>
          <w:p w14:paraId="57B0C0CE" w14:textId="5A0A148A" w:rsidR="00AE5673" w:rsidRDefault="00BD279A">
            <w:pPr>
              <w:pStyle w:val="TableContents"/>
              <w:widowControl w:val="0"/>
            </w:pPr>
            <w:r>
              <w:rPr>
                <w:b/>
                <w:bCs/>
              </w:rPr>
              <w:t>TIME:</w:t>
            </w:r>
            <w:r>
              <w:t xml:space="preserve"> </w:t>
            </w:r>
            <w:r>
              <w:rPr>
                <w:b/>
                <w:bCs/>
              </w:rPr>
              <w:t>9:</w:t>
            </w:r>
            <w:r w:rsidR="004D71BF">
              <w:rPr>
                <w:b/>
                <w:bCs/>
              </w:rPr>
              <w:t>50</w:t>
            </w:r>
            <w:r>
              <w:rPr>
                <w:b/>
                <w:bCs/>
              </w:rPr>
              <w:t xml:space="preserve"> EDT/8:</w:t>
            </w:r>
            <w:r w:rsidR="004D71BF">
              <w:rPr>
                <w:b/>
                <w:bCs/>
              </w:rPr>
              <w:t>50</w:t>
            </w:r>
            <w:r>
              <w:rPr>
                <w:b/>
                <w:bCs/>
              </w:rPr>
              <w:t xml:space="preserve"> CDT (or as soon as practicable)</w:t>
            </w:r>
          </w:p>
        </w:tc>
      </w:tr>
      <w:tr w:rsidR="00AE5673" w14:paraId="1642EFA9" w14:textId="77777777" w:rsidTr="007E5346">
        <w:tc>
          <w:tcPr>
            <w:tcW w:w="2518" w:type="dxa"/>
            <w:tcBorders>
              <w:left w:val="single" w:sz="2" w:space="0" w:color="000000"/>
              <w:bottom w:val="single" w:sz="2" w:space="0" w:color="000000"/>
            </w:tcBorders>
          </w:tcPr>
          <w:p w14:paraId="12436F77" w14:textId="77777777" w:rsidR="00AE5673" w:rsidRDefault="00BD279A">
            <w:pPr>
              <w:pStyle w:val="TableContents"/>
              <w:widowControl w:val="0"/>
            </w:pPr>
            <w:r>
              <w:t>INJECT</w:t>
            </w:r>
          </w:p>
        </w:tc>
        <w:tc>
          <w:tcPr>
            <w:tcW w:w="7448" w:type="dxa"/>
            <w:tcBorders>
              <w:left w:val="single" w:sz="2" w:space="0" w:color="000000"/>
              <w:bottom w:val="single" w:sz="2" w:space="0" w:color="000000"/>
              <w:right w:val="single" w:sz="2" w:space="0" w:color="000000"/>
            </w:tcBorders>
          </w:tcPr>
          <w:p w14:paraId="4017F0B0" w14:textId="323E2549" w:rsidR="00AE5673" w:rsidRDefault="00BD279A">
            <w:pPr>
              <w:pStyle w:val="TableContents"/>
              <w:widowControl w:val="0"/>
            </w:pPr>
            <w:r>
              <w:t xml:space="preserve">Reports of panic and civil disorder are accompanied by the physical </w:t>
            </w:r>
            <w:r w:rsidR="004D71BF">
              <w:t>security</w:t>
            </w:r>
            <w:r>
              <w:t xml:space="preserve"> of the POD site becoming a concern.  It appears that several major access routes to the POD are now blocked by vehicular crashes caused by the failure of traffic control systems.</w:t>
            </w:r>
          </w:p>
          <w:p w14:paraId="71795C36" w14:textId="77777777" w:rsidR="00AE5673" w:rsidRDefault="00AE5673">
            <w:pPr>
              <w:pStyle w:val="TableContents"/>
              <w:widowControl w:val="0"/>
            </w:pPr>
          </w:p>
          <w:p w14:paraId="57D3805F" w14:textId="2AC73D78" w:rsidR="00AE5673" w:rsidRDefault="00BD279A">
            <w:pPr>
              <w:pStyle w:val="TableContents"/>
              <w:widowControl w:val="0"/>
            </w:pPr>
            <w:r>
              <w:t>The POD manager asks the team to request the EOC contact public safety and have two law enforcement vehicles with officers/deputies deploy to the POD site. Moreover, the POD would like the EOC to ask County traffic control to address the intersection blockages.</w:t>
            </w:r>
          </w:p>
          <w:p w14:paraId="3A25033C" w14:textId="77777777" w:rsidR="00461C90" w:rsidRDefault="00461C90" w:rsidP="00461C90">
            <w:pPr>
              <w:pStyle w:val="TableContents"/>
              <w:widowControl w:val="0"/>
              <w:rPr>
                <w:b/>
                <w:bCs/>
              </w:rPr>
            </w:pPr>
          </w:p>
          <w:p w14:paraId="119944F1" w14:textId="3FF69A28" w:rsidR="00BD279A" w:rsidRDefault="00461C90">
            <w:pPr>
              <w:pStyle w:val="TableContents"/>
              <w:widowControl w:val="0"/>
            </w:pPr>
            <w:r>
              <w:rPr>
                <w:b/>
                <w:bCs/>
              </w:rPr>
              <w:t xml:space="preserve">ACTION: </w:t>
            </w:r>
            <w:r>
              <w:t>Use a structured message format to communicate this information.  An ICS-213 is suggested.</w:t>
            </w:r>
          </w:p>
          <w:p w14:paraId="67F0A6FC" w14:textId="302F9CAA" w:rsidR="00AE5673" w:rsidRDefault="004D71BF" w:rsidP="007E5346">
            <w:pPr>
              <w:pStyle w:val="TableContents"/>
              <w:widowControl w:val="0"/>
            </w:pPr>
            <w:r>
              <w:rPr>
                <w:b/>
                <w:bCs/>
                <w:u w:val="single"/>
              </w:rPr>
              <w:t xml:space="preserve">**REMEMBER** - All communications should start and end </w:t>
            </w:r>
            <w:proofErr w:type="gramStart"/>
            <w:r>
              <w:rPr>
                <w:b/>
                <w:bCs/>
                <w:u w:val="single"/>
              </w:rPr>
              <w:t>with  “</w:t>
            </w:r>
            <w:proofErr w:type="gramEnd"/>
            <w:r>
              <w:rPr>
                <w:b/>
                <w:bCs/>
                <w:u w:val="single"/>
              </w:rPr>
              <w:t>FOR EXERCISE”</w:t>
            </w:r>
            <w:r>
              <w:t xml:space="preserve"> </w:t>
            </w:r>
          </w:p>
        </w:tc>
      </w:tr>
    </w:tbl>
    <w:p w14:paraId="53B2085F" w14:textId="7A1EEE5F" w:rsidR="006C7168" w:rsidRDefault="006C7168">
      <w:pPr>
        <w:pStyle w:val="BodyText"/>
      </w:pPr>
    </w:p>
    <w:p w14:paraId="0FABB471" w14:textId="77777777" w:rsidR="006C7168" w:rsidRDefault="006C7168">
      <w:r>
        <w:br w:type="page"/>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AE5673" w14:paraId="5D3B7953" w14:textId="77777777" w:rsidTr="006C7168">
        <w:tc>
          <w:tcPr>
            <w:tcW w:w="2516" w:type="dxa"/>
            <w:tcBorders>
              <w:top w:val="single" w:sz="2" w:space="0" w:color="000000"/>
              <w:left w:val="single" w:sz="2" w:space="0" w:color="000000"/>
              <w:bottom w:val="single" w:sz="2" w:space="0" w:color="000000"/>
            </w:tcBorders>
          </w:tcPr>
          <w:p w14:paraId="6FF80817" w14:textId="19F329AE" w:rsidR="00AE5673" w:rsidRDefault="00BD279A">
            <w:pPr>
              <w:pStyle w:val="TableContents"/>
              <w:widowControl w:val="0"/>
              <w:rPr>
                <w:b/>
                <w:bCs/>
              </w:rPr>
            </w:pPr>
            <w:r>
              <w:rPr>
                <w:b/>
                <w:bCs/>
              </w:rPr>
              <w:lastRenderedPageBreak/>
              <w:t>POD</w:t>
            </w:r>
          </w:p>
        </w:tc>
        <w:tc>
          <w:tcPr>
            <w:tcW w:w="7442" w:type="dxa"/>
            <w:tcBorders>
              <w:top w:val="single" w:sz="2" w:space="0" w:color="000000"/>
              <w:left w:val="single" w:sz="2" w:space="0" w:color="000000"/>
              <w:bottom w:val="single" w:sz="2" w:space="0" w:color="000000"/>
              <w:right w:val="single" w:sz="2" w:space="0" w:color="000000"/>
            </w:tcBorders>
          </w:tcPr>
          <w:p w14:paraId="195B438F" w14:textId="77777777" w:rsidR="00AE5673" w:rsidRDefault="00BD279A">
            <w:pPr>
              <w:pStyle w:val="TableContents"/>
              <w:widowControl w:val="0"/>
              <w:rPr>
                <w:b/>
                <w:bCs/>
              </w:rPr>
            </w:pPr>
            <w:r>
              <w:rPr>
                <w:b/>
                <w:bCs/>
              </w:rPr>
              <w:t>POINTS OF DISTRIBUTION (actual or simulated locations)</w:t>
            </w:r>
          </w:p>
        </w:tc>
      </w:tr>
      <w:tr w:rsidR="00AE5673" w14:paraId="23D6802A" w14:textId="77777777" w:rsidTr="006C7168">
        <w:tc>
          <w:tcPr>
            <w:tcW w:w="2516" w:type="dxa"/>
            <w:tcBorders>
              <w:left w:val="single" w:sz="2" w:space="0" w:color="000000"/>
              <w:bottom w:val="single" w:sz="2" w:space="0" w:color="000000"/>
            </w:tcBorders>
          </w:tcPr>
          <w:p w14:paraId="4DAA3DB8" w14:textId="77777777" w:rsidR="00AE5673" w:rsidRDefault="00BD279A">
            <w:pPr>
              <w:pStyle w:val="TableContents"/>
              <w:widowControl w:val="0"/>
              <w:rPr>
                <w:b/>
                <w:bCs/>
              </w:rPr>
            </w:pPr>
            <w:r>
              <w:rPr>
                <w:b/>
                <w:bCs/>
              </w:rPr>
              <w:t>INJECT</w:t>
            </w:r>
            <w:r>
              <w:rPr>
                <w:b/>
                <w:bCs/>
                <w:sz w:val="28"/>
                <w:szCs w:val="28"/>
              </w:rPr>
              <w:t xml:space="preserve"> THREE</w:t>
            </w:r>
          </w:p>
        </w:tc>
        <w:tc>
          <w:tcPr>
            <w:tcW w:w="7442" w:type="dxa"/>
            <w:tcBorders>
              <w:left w:val="single" w:sz="2" w:space="0" w:color="000000"/>
              <w:bottom w:val="single" w:sz="2" w:space="0" w:color="000000"/>
              <w:right w:val="single" w:sz="2" w:space="0" w:color="000000"/>
            </w:tcBorders>
          </w:tcPr>
          <w:p w14:paraId="170E8A26" w14:textId="24E992CB" w:rsidR="00AE5673" w:rsidRDefault="00BD279A">
            <w:pPr>
              <w:pStyle w:val="TableContents"/>
              <w:widowControl w:val="0"/>
            </w:pPr>
            <w:r>
              <w:rPr>
                <w:b/>
                <w:bCs/>
              </w:rPr>
              <w:t>TIME:</w:t>
            </w:r>
            <w:r>
              <w:t xml:space="preserve"> </w:t>
            </w:r>
            <w:r w:rsidR="004D71BF">
              <w:rPr>
                <w:b/>
                <w:bCs/>
              </w:rPr>
              <w:t>10</w:t>
            </w:r>
            <w:r>
              <w:rPr>
                <w:b/>
                <w:bCs/>
              </w:rPr>
              <w:t>:</w:t>
            </w:r>
            <w:r w:rsidR="004D71BF">
              <w:rPr>
                <w:b/>
                <w:bCs/>
              </w:rPr>
              <w:t>0</w:t>
            </w:r>
            <w:r>
              <w:rPr>
                <w:b/>
                <w:bCs/>
              </w:rPr>
              <w:t>5 EDT/</w:t>
            </w:r>
            <w:r w:rsidR="004D71BF">
              <w:rPr>
                <w:b/>
                <w:bCs/>
              </w:rPr>
              <w:t>9</w:t>
            </w:r>
            <w:r>
              <w:rPr>
                <w:b/>
                <w:bCs/>
              </w:rPr>
              <w:t>:</w:t>
            </w:r>
            <w:r w:rsidR="004D71BF">
              <w:rPr>
                <w:b/>
                <w:bCs/>
              </w:rPr>
              <w:t>0</w:t>
            </w:r>
            <w:r>
              <w:rPr>
                <w:b/>
                <w:bCs/>
              </w:rPr>
              <w:t>5 CDT (or as soon as practicable)</w:t>
            </w:r>
          </w:p>
        </w:tc>
      </w:tr>
      <w:tr w:rsidR="00AE5673" w14:paraId="315F2F24" w14:textId="77777777" w:rsidTr="006C7168">
        <w:tc>
          <w:tcPr>
            <w:tcW w:w="2516" w:type="dxa"/>
            <w:tcBorders>
              <w:left w:val="single" w:sz="2" w:space="0" w:color="000000"/>
              <w:bottom w:val="single" w:sz="2" w:space="0" w:color="000000"/>
            </w:tcBorders>
          </w:tcPr>
          <w:p w14:paraId="76FF931C" w14:textId="77777777" w:rsidR="00AE5673" w:rsidRDefault="00BD279A">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45BBA0CB" w14:textId="77777777" w:rsidR="00AE5673" w:rsidRDefault="00BD279A">
            <w:pPr>
              <w:pStyle w:val="TableContents"/>
              <w:widowControl w:val="0"/>
            </w:pPr>
            <w:r>
              <w:t xml:space="preserve">The POD is running low on water and food for distribution.  Physical security is now very much a problem.  Lines for supply distribution are backed up, and fights are breaking out.  The police have not yet appeared. </w:t>
            </w:r>
          </w:p>
          <w:p w14:paraId="4A145CE5" w14:textId="77777777" w:rsidR="00AE5673" w:rsidRDefault="00AE5673">
            <w:pPr>
              <w:pStyle w:val="TableContents"/>
              <w:widowControl w:val="0"/>
            </w:pPr>
          </w:p>
          <w:p w14:paraId="0A3C8C2B" w14:textId="77777777" w:rsidR="00AE5673" w:rsidRDefault="00BD279A">
            <w:pPr>
              <w:pStyle w:val="TableContents"/>
              <w:widowControl w:val="0"/>
            </w:pPr>
            <w:r>
              <w:t xml:space="preserve">The POD manager asks you to ask the EOC for </w:t>
            </w:r>
            <w:proofErr w:type="gramStart"/>
            <w:r>
              <w:t>urgent</w:t>
            </w:r>
            <w:proofErr w:type="gramEnd"/>
            <w:r>
              <w:t xml:space="preserve"> dispatch of law enforcement to control the crowds and provide physical security.  </w:t>
            </w:r>
          </w:p>
          <w:p w14:paraId="4FDA1254" w14:textId="77777777" w:rsidR="00AE5673" w:rsidRDefault="00AE5673">
            <w:pPr>
              <w:pStyle w:val="TableContents"/>
              <w:widowControl w:val="0"/>
            </w:pPr>
          </w:p>
          <w:p w14:paraId="7BFE1001" w14:textId="77777777" w:rsidR="00AE5673" w:rsidRDefault="00BD279A">
            <w:pPr>
              <w:pStyle w:val="TableContents"/>
              <w:widowControl w:val="0"/>
            </w:pPr>
            <w:r>
              <w:t xml:space="preserve">The POD manager is requesting the EOC supply additional potable water for 500 people for a day, and for 300 MREs and 100 for special needs (vegetarian and </w:t>
            </w:r>
            <w:proofErr w:type="gramStart"/>
            <w:r>
              <w:t>diabetic</w:t>
            </w:r>
            <w:proofErr w:type="gramEnd"/>
            <w:r>
              <w:t xml:space="preserve">).   </w:t>
            </w:r>
          </w:p>
          <w:p w14:paraId="5CB9015B" w14:textId="77777777" w:rsidR="00AE5673" w:rsidRDefault="00AE5673">
            <w:pPr>
              <w:pStyle w:val="TableContents"/>
              <w:widowControl w:val="0"/>
            </w:pPr>
          </w:p>
          <w:p w14:paraId="4075D7CD" w14:textId="77777777" w:rsidR="00AE5673" w:rsidRDefault="00BD279A">
            <w:pPr>
              <w:pStyle w:val="TableContents"/>
              <w:widowControl w:val="0"/>
            </w:pPr>
            <w:r>
              <w:t xml:space="preserve">Human waste now necessitates Porta-Potties. The manager asks for </w:t>
            </w:r>
            <w:proofErr w:type="gramStart"/>
            <w:r>
              <w:t>dispatch</w:t>
            </w:r>
            <w:proofErr w:type="gramEnd"/>
            <w:r>
              <w:t xml:space="preserve"> of three Porta-Potties.</w:t>
            </w:r>
          </w:p>
          <w:p w14:paraId="03E4A1DA" w14:textId="77777777" w:rsidR="00AE5673" w:rsidRDefault="00AE5673">
            <w:pPr>
              <w:pStyle w:val="TableContents"/>
              <w:widowControl w:val="0"/>
            </w:pPr>
          </w:p>
          <w:p w14:paraId="7521DB85" w14:textId="6E6E2BD1" w:rsidR="00AE5673" w:rsidRDefault="007E5346">
            <w:pPr>
              <w:pStyle w:val="TableContents"/>
              <w:widowControl w:val="0"/>
            </w:pPr>
            <w:r>
              <w:rPr>
                <w:b/>
                <w:bCs/>
              </w:rPr>
              <w:t xml:space="preserve">ACTION: </w:t>
            </w:r>
            <w:r w:rsidR="00BD279A">
              <w:t xml:space="preserve">Use </w:t>
            </w:r>
            <w:r>
              <w:t xml:space="preserve">a </w:t>
            </w:r>
            <w:r w:rsidR="00BD279A">
              <w:t xml:space="preserve">structured message format to convey this request. </w:t>
            </w:r>
          </w:p>
          <w:p w14:paraId="6E5E2DF3" w14:textId="2E15B23F" w:rsidR="004D71BF" w:rsidRDefault="004D71BF">
            <w:pPr>
              <w:pStyle w:val="TableContents"/>
              <w:widowControl w:val="0"/>
            </w:pPr>
          </w:p>
          <w:p w14:paraId="1163F52E" w14:textId="166AFCC4" w:rsidR="004D71BF" w:rsidRDefault="004D71BF">
            <w:pPr>
              <w:pStyle w:val="TableContents"/>
              <w:widowControl w:val="0"/>
            </w:pPr>
            <w:r>
              <w:rPr>
                <w:b/>
                <w:bCs/>
                <w:u w:val="single"/>
              </w:rPr>
              <w:t xml:space="preserve">**REMEMBER** - All communications should start and end </w:t>
            </w:r>
            <w:proofErr w:type="gramStart"/>
            <w:r>
              <w:rPr>
                <w:b/>
                <w:bCs/>
                <w:u w:val="single"/>
              </w:rPr>
              <w:t>with  “</w:t>
            </w:r>
            <w:proofErr w:type="gramEnd"/>
            <w:r>
              <w:rPr>
                <w:b/>
                <w:bCs/>
                <w:u w:val="single"/>
              </w:rPr>
              <w:t>FOR EXERCISE”</w:t>
            </w:r>
            <w:r>
              <w:t xml:space="preserve"> </w:t>
            </w:r>
          </w:p>
          <w:p w14:paraId="2EEF676B" w14:textId="77777777" w:rsidR="00AE5673" w:rsidRDefault="00AE5673">
            <w:pPr>
              <w:pStyle w:val="TableContents"/>
              <w:widowControl w:val="0"/>
            </w:pPr>
          </w:p>
        </w:tc>
      </w:tr>
    </w:tbl>
    <w:p w14:paraId="3E992B62" w14:textId="74627E02" w:rsidR="006C7168" w:rsidRDefault="006C7168"/>
    <w:p w14:paraId="0188F590" w14:textId="77777777" w:rsidR="006C7168" w:rsidRDefault="006C7168">
      <w:r>
        <w:br w:type="page"/>
      </w:r>
    </w:p>
    <w:p w14:paraId="79D4D0FD" w14:textId="77777777" w:rsidR="004D71BF" w:rsidRDefault="004D71BF"/>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AE5673" w14:paraId="2FC11EB6" w14:textId="77777777" w:rsidTr="00E9649E">
        <w:tc>
          <w:tcPr>
            <w:tcW w:w="2516" w:type="dxa"/>
            <w:tcBorders>
              <w:top w:val="single" w:sz="2" w:space="0" w:color="000000"/>
              <w:left w:val="single" w:sz="2" w:space="0" w:color="000000"/>
              <w:bottom w:val="single" w:sz="2" w:space="0" w:color="000000"/>
            </w:tcBorders>
          </w:tcPr>
          <w:p w14:paraId="3461ECAC" w14:textId="39270A33" w:rsidR="00AE5673" w:rsidRDefault="00BD279A">
            <w:pPr>
              <w:pStyle w:val="TableContents"/>
              <w:widowControl w:val="0"/>
              <w:rPr>
                <w:b/>
                <w:bCs/>
              </w:rPr>
            </w:pPr>
            <w:r>
              <w:rPr>
                <w:b/>
                <w:bCs/>
              </w:rPr>
              <w:t>POD</w:t>
            </w:r>
          </w:p>
        </w:tc>
        <w:tc>
          <w:tcPr>
            <w:tcW w:w="7442" w:type="dxa"/>
            <w:tcBorders>
              <w:top w:val="single" w:sz="2" w:space="0" w:color="000000"/>
              <w:left w:val="single" w:sz="2" w:space="0" w:color="000000"/>
              <w:bottom w:val="single" w:sz="2" w:space="0" w:color="000000"/>
              <w:right w:val="single" w:sz="2" w:space="0" w:color="000000"/>
            </w:tcBorders>
          </w:tcPr>
          <w:p w14:paraId="2BC14001" w14:textId="77777777" w:rsidR="00AE5673" w:rsidRDefault="00BD279A">
            <w:pPr>
              <w:pStyle w:val="TableContents"/>
              <w:widowControl w:val="0"/>
              <w:rPr>
                <w:b/>
                <w:bCs/>
              </w:rPr>
            </w:pPr>
            <w:r>
              <w:rPr>
                <w:b/>
                <w:bCs/>
              </w:rPr>
              <w:t>POINTS OF DISTRIBUTION (actual or simulated locations)</w:t>
            </w:r>
          </w:p>
        </w:tc>
      </w:tr>
      <w:tr w:rsidR="00AE5673" w14:paraId="57B811FA" w14:textId="77777777" w:rsidTr="00E9649E">
        <w:tc>
          <w:tcPr>
            <w:tcW w:w="2516" w:type="dxa"/>
            <w:tcBorders>
              <w:left w:val="single" w:sz="2" w:space="0" w:color="000000"/>
              <w:bottom w:val="single" w:sz="2" w:space="0" w:color="000000"/>
            </w:tcBorders>
          </w:tcPr>
          <w:p w14:paraId="1EC3F660" w14:textId="77777777" w:rsidR="00AE5673" w:rsidRDefault="00BD279A">
            <w:pPr>
              <w:pStyle w:val="TableContents"/>
              <w:widowControl w:val="0"/>
              <w:rPr>
                <w:b/>
                <w:bCs/>
              </w:rPr>
            </w:pPr>
            <w:r>
              <w:rPr>
                <w:b/>
                <w:bCs/>
              </w:rPr>
              <w:t>INJECT</w:t>
            </w:r>
            <w:r>
              <w:rPr>
                <w:b/>
                <w:bCs/>
                <w:sz w:val="28"/>
                <w:szCs w:val="28"/>
              </w:rPr>
              <w:t xml:space="preserve"> FOUR</w:t>
            </w:r>
          </w:p>
        </w:tc>
        <w:tc>
          <w:tcPr>
            <w:tcW w:w="7442" w:type="dxa"/>
            <w:tcBorders>
              <w:left w:val="single" w:sz="2" w:space="0" w:color="000000"/>
              <w:bottom w:val="single" w:sz="2" w:space="0" w:color="000000"/>
              <w:right w:val="single" w:sz="2" w:space="0" w:color="000000"/>
            </w:tcBorders>
          </w:tcPr>
          <w:p w14:paraId="5ECF7493" w14:textId="09D88FA0" w:rsidR="00AE5673" w:rsidRDefault="00BD279A">
            <w:pPr>
              <w:pStyle w:val="TableContents"/>
              <w:widowControl w:val="0"/>
            </w:pPr>
            <w:r>
              <w:rPr>
                <w:b/>
                <w:bCs/>
              </w:rPr>
              <w:t>TIME:</w:t>
            </w:r>
            <w:r>
              <w:t xml:space="preserve"> </w:t>
            </w:r>
            <w:r>
              <w:rPr>
                <w:b/>
                <w:bCs/>
              </w:rPr>
              <w:t>10:</w:t>
            </w:r>
            <w:r w:rsidR="004D71BF">
              <w:rPr>
                <w:b/>
                <w:bCs/>
              </w:rPr>
              <w:t>40</w:t>
            </w:r>
            <w:r>
              <w:rPr>
                <w:b/>
                <w:bCs/>
              </w:rPr>
              <w:t xml:space="preserve"> EDT/9:</w:t>
            </w:r>
            <w:r w:rsidR="004D71BF">
              <w:rPr>
                <w:b/>
                <w:bCs/>
              </w:rPr>
              <w:t>4</w:t>
            </w:r>
            <w:r>
              <w:rPr>
                <w:b/>
                <w:bCs/>
              </w:rPr>
              <w:t>0 CDT (or as soon as practicable)</w:t>
            </w:r>
          </w:p>
        </w:tc>
      </w:tr>
      <w:tr w:rsidR="00AE5673" w14:paraId="1D020296" w14:textId="77777777" w:rsidTr="00E9649E">
        <w:tc>
          <w:tcPr>
            <w:tcW w:w="2516" w:type="dxa"/>
            <w:tcBorders>
              <w:left w:val="single" w:sz="2" w:space="0" w:color="000000"/>
              <w:bottom w:val="single" w:sz="2" w:space="0" w:color="000000"/>
            </w:tcBorders>
          </w:tcPr>
          <w:p w14:paraId="4B969736" w14:textId="77777777" w:rsidR="00AE5673" w:rsidRDefault="00BD279A">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6B33C1F7" w14:textId="555AE0CB" w:rsidR="00AE5673" w:rsidRDefault="00BD279A">
            <w:pPr>
              <w:widowControl w:val="0"/>
            </w:pPr>
            <w:r>
              <w:t xml:space="preserve">After attempting a communications and status check with the EOC and hearing no reply, either directly or through repeaters, you investigate.  There is an antenna/feedline issue. The antenna has been knocked to the ground by restive crowds of POD patrons. </w:t>
            </w:r>
          </w:p>
          <w:p w14:paraId="3BA50848" w14:textId="77777777" w:rsidR="00AE5673" w:rsidRDefault="00AE5673">
            <w:pPr>
              <w:pStyle w:val="TableContents"/>
              <w:widowControl w:val="0"/>
            </w:pPr>
          </w:p>
          <w:p w14:paraId="4382E93D" w14:textId="4157A0FA" w:rsidR="007E5346" w:rsidRDefault="004D71BF" w:rsidP="007E5346">
            <w:pPr>
              <w:widowControl w:val="0"/>
            </w:pPr>
            <w:r>
              <w:rPr>
                <w:b/>
                <w:bCs/>
              </w:rPr>
              <w:t>ACTION:</w:t>
            </w:r>
            <w:r>
              <w:t xml:space="preserve"> Your team must implement a temporary antenna or utilize an HT to communicate with the EOC</w:t>
            </w:r>
            <w:r w:rsidR="007E5346">
              <w:t xml:space="preserve">.  During this time, you are unable to respond to the EOC until the antenna is back in operation.  If you cannot implement an alternate solution, you must stay off the air and not respond for a period of 15 minutes.  </w:t>
            </w:r>
            <w:r w:rsidR="00BD279A">
              <w:t>Following antenna/feedline repair, establish communications with the EOC. Report a communications failure and that it has been fixed.</w:t>
            </w:r>
            <w:r w:rsidR="007E5346">
              <w:t xml:space="preserve">  </w:t>
            </w:r>
            <w:r w:rsidR="00BD279A">
              <w:t xml:space="preserve">Inform the EOC that one law enforcement vehicle has arrived and that this has helped address the physical security issue. Request an update on further law enforcement dispatch. Since additional water and food have failed to appear, the POD </w:t>
            </w:r>
            <w:r w:rsidR="00461C90">
              <w:t>M</w:t>
            </w:r>
            <w:r w:rsidR="00BD279A">
              <w:t>anager asks the team to get their status from the EOC.</w:t>
            </w:r>
          </w:p>
          <w:p w14:paraId="28826854" w14:textId="77777777" w:rsidR="00BD279A" w:rsidRDefault="00BD279A" w:rsidP="007E5346">
            <w:pPr>
              <w:pStyle w:val="TableContents"/>
              <w:widowControl w:val="0"/>
              <w:rPr>
                <w:b/>
                <w:bCs/>
                <w:u w:val="single"/>
              </w:rPr>
            </w:pPr>
          </w:p>
          <w:p w14:paraId="3B9D4FF2" w14:textId="2755FAC7" w:rsidR="007E5346" w:rsidRDefault="007E5346" w:rsidP="007E5346">
            <w:pPr>
              <w:pStyle w:val="TableContents"/>
              <w:widowControl w:val="0"/>
            </w:pPr>
            <w:r>
              <w:rPr>
                <w:b/>
                <w:bCs/>
                <w:u w:val="single"/>
              </w:rPr>
              <w:t xml:space="preserve">**REMEMBER** - All communications should start and end </w:t>
            </w:r>
            <w:proofErr w:type="gramStart"/>
            <w:r>
              <w:rPr>
                <w:b/>
                <w:bCs/>
                <w:u w:val="single"/>
              </w:rPr>
              <w:t>with  “</w:t>
            </w:r>
            <w:proofErr w:type="gramEnd"/>
            <w:r>
              <w:rPr>
                <w:b/>
                <w:bCs/>
                <w:u w:val="single"/>
              </w:rPr>
              <w:t>FOR EXERCISE”</w:t>
            </w:r>
            <w:r>
              <w:t xml:space="preserve"> </w:t>
            </w:r>
          </w:p>
          <w:p w14:paraId="6CB2A8C8" w14:textId="1D10BF5F" w:rsidR="00BD279A" w:rsidRDefault="00BD279A" w:rsidP="007E5346">
            <w:pPr>
              <w:pStyle w:val="TableContents"/>
              <w:widowControl w:val="0"/>
            </w:pPr>
          </w:p>
        </w:tc>
      </w:tr>
    </w:tbl>
    <w:p w14:paraId="1B27BDB8" w14:textId="77777777" w:rsidR="00E9649E" w:rsidRDefault="00E9649E">
      <w:r>
        <w:br w:type="page"/>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AE5673" w14:paraId="65E14004" w14:textId="77777777" w:rsidTr="00E9649E">
        <w:tc>
          <w:tcPr>
            <w:tcW w:w="2516" w:type="dxa"/>
            <w:tcBorders>
              <w:top w:val="single" w:sz="2" w:space="0" w:color="000000"/>
              <w:left w:val="single" w:sz="2" w:space="0" w:color="000000"/>
              <w:bottom w:val="single" w:sz="2" w:space="0" w:color="000000"/>
            </w:tcBorders>
          </w:tcPr>
          <w:p w14:paraId="6F86E8D5" w14:textId="3F04185F" w:rsidR="00AE5673" w:rsidRDefault="00BD279A">
            <w:pPr>
              <w:pStyle w:val="TableContents"/>
              <w:widowControl w:val="0"/>
              <w:rPr>
                <w:b/>
                <w:bCs/>
              </w:rPr>
            </w:pPr>
            <w:r>
              <w:rPr>
                <w:b/>
                <w:bCs/>
              </w:rPr>
              <w:lastRenderedPageBreak/>
              <w:t>POD</w:t>
            </w:r>
          </w:p>
        </w:tc>
        <w:tc>
          <w:tcPr>
            <w:tcW w:w="7442" w:type="dxa"/>
            <w:tcBorders>
              <w:top w:val="single" w:sz="2" w:space="0" w:color="000000"/>
              <w:left w:val="single" w:sz="2" w:space="0" w:color="000000"/>
              <w:bottom w:val="single" w:sz="2" w:space="0" w:color="000000"/>
              <w:right w:val="single" w:sz="2" w:space="0" w:color="000000"/>
            </w:tcBorders>
          </w:tcPr>
          <w:p w14:paraId="259F287E" w14:textId="77777777" w:rsidR="00AE5673" w:rsidRDefault="00BD279A">
            <w:pPr>
              <w:pStyle w:val="TableContents"/>
              <w:widowControl w:val="0"/>
              <w:rPr>
                <w:b/>
                <w:bCs/>
              </w:rPr>
            </w:pPr>
            <w:r>
              <w:rPr>
                <w:b/>
                <w:bCs/>
              </w:rPr>
              <w:t>POINTS OF DISTRIBUTION (actual or simulated locations)</w:t>
            </w:r>
          </w:p>
        </w:tc>
      </w:tr>
      <w:tr w:rsidR="00AE5673" w14:paraId="487E2BEF" w14:textId="77777777" w:rsidTr="00E9649E">
        <w:tc>
          <w:tcPr>
            <w:tcW w:w="2516" w:type="dxa"/>
            <w:tcBorders>
              <w:left w:val="single" w:sz="2" w:space="0" w:color="000000"/>
              <w:bottom w:val="single" w:sz="2" w:space="0" w:color="000000"/>
            </w:tcBorders>
          </w:tcPr>
          <w:p w14:paraId="0D61B5EB" w14:textId="77777777" w:rsidR="00AE5673" w:rsidRDefault="00BD279A">
            <w:pPr>
              <w:pStyle w:val="TableContents"/>
              <w:widowControl w:val="0"/>
              <w:rPr>
                <w:b/>
                <w:bCs/>
              </w:rPr>
            </w:pPr>
            <w:r>
              <w:rPr>
                <w:b/>
                <w:bCs/>
              </w:rPr>
              <w:t>INJECT</w:t>
            </w:r>
            <w:r>
              <w:rPr>
                <w:b/>
                <w:bCs/>
                <w:sz w:val="28"/>
                <w:szCs w:val="28"/>
              </w:rPr>
              <w:t xml:space="preserve"> FIVE</w:t>
            </w:r>
          </w:p>
        </w:tc>
        <w:tc>
          <w:tcPr>
            <w:tcW w:w="7442" w:type="dxa"/>
            <w:tcBorders>
              <w:left w:val="single" w:sz="2" w:space="0" w:color="000000"/>
              <w:bottom w:val="single" w:sz="2" w:space="0" w:color="000000"/>
              <w:right w:val="single" w:sz="2" w:space="0" w:color="000000"/>
            </w:tcBorders>
          </w:tcPr>
          <w:p w14:paraId="788CB163" w14:textId="3F6814D6" w:rsidR="00AE5673" w:rsidRDefault="00BD279A">
            <w:pPr>
              <w:pStyle w:val="TableContents"/>
              <w:widowControl w:val="0"/>
            </w:pPr>
            <w:r>
              <w:rPr>
                <w:b/>
                <w:bCs/>
              </w:rPr>
              <w:t>TIME:</w:t>
            </w:r>
            <w:r>
              <w:t xml:space="preserve"> </w:t>
            </w:r>
            <w:r>
              <w:rPr>
                <w:b/>
                <w:bCs/>
              </w:rPr>
              <w:t>1</w:t>
            </w:r>
            <w:r w:rsidR="00461C90">
              <w:rPr>
                <w:b/>
                <w:bCs/>
              </w:rPr>
              <w:t>1</w:t>
            </w:r>
            <w:r>
              <w:rPr>
                <w:b/>
                <w:bCs/>
              </w:rPr>
              <w:t>:</w:t>
            </w:r>
            <w:r w:rsidR="00461C90">
              <w:rPr>
                <w:b/>
                <w:bCs/>
              </w:rPr>
              <w:t>0</w:t>
            </w:r>
            <w:r>
              <w:rPr>
                <w:b/>
                <w:bCs/>
              </w:rPr>
              <w:t>0 EDT/</w:t>
            </w:r>
            <w:r w:rsidR="00461C90">
              <w:rPr>
                <w:b/>
                <w:bCs/>
              </w:rPr>
              <w:t>10</w:t>
            </w:r>
            <w:r>
              <w:rPr>
                <w:b/>
                <w:bCs/>
              </w:rPr>
              <w:t>:</w:t>
            </w:r>
            <w:r w:rsidR="00461C90">
              <w:rPr>
                <w:b/>
                <w:bCs/>
              </w:rPr>
              <w:t>0</w:t>
            </w:r>
            <w:r>
              <w:rPr>
                <w:b/>
                <w:bCs/>
              </w:rPr>
              <w:t>0 CDT (or as soon as practicable)</w:t>
            </w:r>
          </w:p>
        </w:tc>
      </w:tr>
      <w:tr w:rsidR="00AE5673" w14:paraId="7FCD5CEF" w14:textId="77777777" w:rsidTr="00E9649E">
        <w:tc>
          <w:tcPr>
            <w:tcW w:w="2516" w:type="dxa"/>
            <w:tcBorders>
              <w:left w:val="single" w:sz="2" w:space="0" w:color="000000"/>
              <w:bottom w:val="single" w:sz="2" w:space="0" w:color="000000"/>
            </w:tcBorders>
          </w:tcPr>
          <w:p w14:paraId="2B684B2A" w14:textId="77777777" w:rsidR="00AE5673" w:rsidRDefault="00BD279A">
            <w:pPr>
              <w:pStyle w:val="TableContents"/>
              <w:widowControl w:val="0"/>
            </w:pPr>
            <w:r>
              <w:t>INJECT</w:t>
            </w:r>
          </w:p>
        </w:tc>
        <w:tc>
          <w:tcPr>
            <w:tcW w:w="7442" w:type="dxa"/>
            <w:tcBorders>
              <w:left w:val="single" w:sz="2" w:space="0" w:color="000000"/>
              <w:bottom w:val="single" w:sz="2" w:space="0" w:color="000000"/>
              <w:right w:val="single" w:sz="2" w:space="0" w:color="000000"/>
            </w:tcBorders>
          </w:tcPr>
          <w:p w14:paraId="5B184DD8" w14:textId="77777777" w:rsidR="00AE5673" w:rsidRDefault="00BD279A">
            <w:pPr>
              <w:pStyle w:val="TableContents"/>
              <w:widowControl w:val="0"/>
            </w:pPr>
            <w:r>
              <w:t>On site power for the POD has failed.  There is no power for lighting or fans to cool the crowds and provide some semblance of normalcy.  Restoring confidence is now very important – fist fights have led to injuries that require medical attention.</w:t>
            </w:r>
          </w:p>
          <w:p w14:paraId="4E6F2B2A" w14:textId="77777777" w:rsidR="00AE5673" w:rsidRDefault="00AE5673">
            <w:pPr>
              <w:pStyle w:val="TableContents"/>
              <w:widowControl w:val="0"/>
            </w:pPr>
          </w:p>
          <w:p w14:paraId="19D7BFFA" w14:textId="7EA024DA" w:rsidR="00AE5673" w:rsidRDefault="00BD279A">
            <w:pPr>
              <w:pStyle w:val="TableContents"/>
              <w:widowControl w:val="0"/>
            </w:pPr>
            <w:r>
              <w:t xml:space="preserve">The POD </w:t>
            </w:r>
            <w:r w:rsidR="00461C90">
              <w:t>M</w:t>
            </w:r>
            <w:r>
              <w:t xml:space="preserve">anager requests </w:t>
            </w:r>
            <w:proofErr w:type="gramStart"/>
            <w:r>
              <w:t>dispatch</w:t>
            </w:r>
            <w:proofErr w:type="gramEnd"/>
            <w:r>
              <w:t xml:space="preserve"> of one 5 kW generator and fuel for 24 hours, as well as lights.  Use structured resource request for this. </w:t>
            </w:r>
          </w:p>
          <w:p w14:paraId="04ECABDF" w14:textId="77777777" w:rsidR="00AE5673" w:rsidRDefault="00AE5673">
            <w:pPr>
              <w:pStyle w:val="TableContents"/>
              <w:widowControl w:val="0"/>
            </w:pPr>
          </w:p>
          <w:p w14:paraId="2F092D5D" w14:textId="5F549299" w:rsidR="00AE5673" w:rsidRDefault="00BD279A">
            <w:pPr>
              <w:pStyle w:val="TableContents"/>
              <w:widowControl w:val="0"/>
            </w:pPr>
            <w:r>
              <w:t xml:space="preserve">The POD </w:t>
            </w:r>
            <w:r w:rsidR="00461C90">
              <w:t>M</w:t>
            </w:r>
            <w:r>
              <w:t>anager also asks the EOC to coordinate with EMS for dispatch of one EMS vehicle with personnel to treat the numerous non-</w:t>
            </w:r>
            <w:r w:rsidR="00461C90">
              <w:t>life-threatening</w:t>
            </w:r>
            <w:r>
              <w:t xml:space="preserve"> injuries.</w:t>
            </w:r>
          </w:p>
          <w:p w14:paraId="3587C145" w14:textId="77777777" w:rsidR="00461C90" w:rsidRDefault="00461C90">
            <w:pPr>
              <w:pStyle w:val="TableContents"/>
              <w:widowControl w:val="0"/>
            </w:pPr>
          </w:p>
          <w:p w14:paraId="52420A7A" w14:textId="77777777" w:rsidR="00461C90" w:rsidRDefault="00461C90">
            <w:pPr>
              <w:pStyle w:val="TableContents"/>
              <w:widowControl w:val="0"/>
            </w:pPr>
            <w:r>
              <w:t xml:space="preserve">You discover that your radio equipment is also off </w:t>
            </w:r>
            <w:proofErr w:type="gramStart"/>
            <w:r>
              <w:t>the air</w:t>
            </w:r>
            <w:proofErr w:type="gramEnd"/>
            <w:r>
              <w:t xml:space="preserve"> due to this power loss.</w:t>
            </w:r>
          </w:p>
          <w:p w14:paraId="603A3B1E" w14:textId="77777777" w:rsidR="00461C90" w:rsidRDefault="00461C90">
            <w:pPr>
              <w:pStyle w:val="TableContents"/>
              <w:widowControl w:val="0"/>
            </w:pPr>
          </w:p>
          <w:p w14:paraId="5575DB54" w14:textId="77777777" w:rsidR="00461C90" w:rsidRDefault="00461C90">
            <w:pPr>
              <w:pStyle w:val="TableContents"/>
              <w:widowControl w:val="0"/>
            </w:pPr>
            <w:r>
              <w:rPr>
                <w:b/>
                <w:bCs/>
              </w:rPr>
              <w:t>ACTION:</w:t>
            </w:r>
            <w:r>
              <w:t xml:space="preserve"> Using emergency power only, communicate the requests of the POD Manager to your EOC using a structured message format.</w:t>
            </w:r>
          </w:p>
          <w:p w14:paraId="3EB3CF40" w14:textId="77777777" w:rsidR="00461C90" w:rsidRDefault="00461C90">
            <w:pPr>
              <w:pStyle w:val="TableContents"/>
              <w:widowControl w:val="0"/>
            </w:pPr>
          </w:p>
          <w:p w14:paraId="1322B21B" w14:textId="77777777" w:rsidR="00461C90" w:rsidRDefault="00461C90" w:rsidP="00461C90">
            <w:pPr>
              <w:pStyle w:val="TableContents"/>
              <w:widowControl w:val="0"/>
            </w:pPr>
            <w:r>
              <w:rPr>
                <w:b/>
                <w:bCs/>
                <w:u w:val="single"/>
              </w:rPr>
              <w:t xml:space="preserve">**REMEMBER** - All communications should start and end </w:t>
            </w:r>
            <w:proofErr w:type="gramStart"/>
            <w:r>
              <w:rPr>
                <w:b/>
                <w:bCs/>
                <w:u w:val="single"/>
              </w:rPr>
              <w:t>with  “</w:t>
            </w:r>
            <w:proofErr w:type="gramEnd"/>
            <w:r>
              <w:rPr>
                <w:b/>
                <w:bCs/>
                <w:u w:val="single"/>
              </w:rPr>
              <w:t>FOR EXERCISE”</w:t>
            </w:r>
            <w:r>
              <w:t xml:space="preserve"> </w:t>
            </w:r>
          </w:p>
          <w:p w14:paraId="068A3985" w14:textId="256C16CF" w:rsidR="00461C90" w:rsidRPr="00461C90" w:rsidRDefault="00461C90">
            <w:pPr>
              <w:pStyle w:val="TableContents"/>
              <w:widowControl w:val="0"/>
            </w:pPr>
          </w:p>
        </w:tc>
      </w:tr>
    </w:tbl>
    <w:p w14:paraId="52247C4B" w14:textId="2DE935A9" w:rsidR="00AE5673" w:rsidRDefault="00AE5673"/>
    <w:p w14:paraId="66BC5162" w14:textId="5EA60113" w:rsidR="00E9649E" w:rsidRDefault="00E9649E">
      <w:r>
        <w:br w:type="page"/>
      </w:r>
    </w:p>
    <w:p w14:paraId="21842FD0" w14:textId="77777777" w:rsidR="00BD279A" w:rsidRDefault="00BD279A"/>
    <w:tbl>
      <w:tblPr>
        <w:tblW w:w="5000" w:type="pct"/>
        <w:tblLayout w:type="fixed"/>
        <w:tblCellMar>
          <w:top w:w="55" w:type="dxa"/>
          <w:left w:w="55" w:type="dxa"/>
          <w:bottom w:w="55" w:type="dxa"/>
          <w:right w:w="55" w:type="dxa"/>
        </w:tblCellMar>
        <w:tblLook w:val="04A0" w:firstRow="1" w:lastRow="0" w:firstColumn="1" w:lastColumn="0" w:noHBand="0" w:noVBand="1"/>
      </w:tblPr>
      <w:tblGrid>
        <w:gridCol w:w="2516"/>
        <w:gridCol w:w="7442"/>
      </w:tblGrid>
      <w:tr w:rsidR="00AE5673" w14:paraId="33EDD144" w14:textId="77777777" w:rsidTr="00461C90">
        <w:tc>
          <w:tcPr>
            <w:tcW w:w="2518" w:type="dxa"/>
            <w:tcBorders>
              <w:top w:val="single" w:sz="2" w:space="0" w:color="000000"/>
              <w:left w:val="single" w:sz="2" w:space="0" w:color="000000"/>
              <w:bottom w:val="single" w:sz="2" w:space="0" w:color="000000"/>
            </w:tcBorders>
          </w:tcPr>
          <w:p w14:paraId="5CC13631" w14:textId="5E208C9E" w:rsidR="00AE5673" w:rsidRDefault="00BD279A">
            <w:pPr>
              <w:pStyle w:val="TableContents"/>
              <w:widowControl w:val="0"/>
              <w:rPr>
                <w:b/>
                <w:bCs/>
              </w:rPr>
            </w:pPr>
            <w:r>
              <w:rPr>
                <w:b/>
                <w:bCs/>
              </w:rPr>
              <w:t>POD</w:t>
            </w:r>
          </w:p>
        </w:tc>
        <w:tc>
          <w:tcPr>
            <w:tcW w:w="7448" w:type="dxa"/>
            <w:tcBorders>
              <w:top w:val="single" w:sz="2" w:space="0" w:color="000000"/>
              <w:left w:val="single" w:sz="2" w:space="0" w:color="000000"/>
              <w:bottom w:val="single" w:sz="2" w:space="0" w:color="000000"/>
              <w:right w:val="single" w:sz="2" w:space="0" w:color="000000"/>
            </w:tcBorders>
          </w:tcPr>
          <w:p w14:paraId="7B48D3AF" w14:textId="44D6ACEF" w:rsidR="00AE5673" w:rsidRDefault="00BD279A">
            <w:pPr>
              <w:pStyle w:val="TableContents"/>
              <w:widowControl w:val="0"/>
              <w:rPr>
                <w:b/>
                <w:bCs/>
              </w:rPr>
            </w:pPr>
            <w:r>
              <w:rPr>
                <w:b/>
                <w:bCs/>
              </w:rPr>
              <w:t>POINTS OF DISTRIBUTION (actual or simulated locations)</w:t>
            </w:r>
          </w:p>
        </w:tc>
      </w:tr>
      <w:tr w:rsidR="00AE5673" w14:paraId="1EBE3D84" w14:textId="77777777" w:rsidTr="00461C90">
        <w:tc>
          <w:tcPr>
            <w:tcW w:w="2518" w:type="dxa"/>
            <w:tcBorders>
              <w:left w:val="single" w:sz="2" w:space="0" w:color="000000"/>
              <w:bottom w:val="single" w:sz="2" w:space="0" w:color="000000"/>
            </w:tcBorders>
          </w:tcPr>
          <w:p w14:paraId="4581FEBC" w14:textId="77777777" w:rsidR="00AE5673" w:rsidRDefault="00BD279A">
            <w:pPr>
              <w:pStyle w:val="TableContents"/>
              <w:widowControl w:val="0"/>
              <w:rPr>
                <w:b/>
                <w:bCs/>
              </w:rPr>
            </w:pPr>
            <w:r>
              <w:rPr>
                <w:b/>
                <w:bCs/>
              </w:rPr>
              <w:t>INJECT</w:t>
            </w:r>
            <w:r>
              <w:rPr>
                <w:b/>
                <w:bCs/>
                <w:sz w:val="28"/>
                <w:szCs w:val="28"/>
              </w:rPr>
              <w:t xml:space="preserve"> SIX</w:t>
            </w:r>
          </w:p>
        </w:tc>
        <w:tc>
          <w:tcPr>
            <w:tcW w:w="7448" w:type="dxa"/>
            <w:tcBorders>
              <w:left w:val="single" w:sz="2" w:space="0" w:color="000000"/>
              <w:bottom w:val="single" w:sz="2" w:space="0" w:color="000000"/>
              <w:right w:val="single" w:sz="2" w:space="0" w:color="000000"/>
            </w:tcBorders>
          </w:tcPr>
          <w:p w14:paraId="271654C1" w14:textId="2BA33261" w:rsidR="00AE5673" w:rsidRDefault="00BD279A">
            <w:pPr>
              <w:pStyle w:val="TableContents"/>
              <w:widowControl w:val="0"/>
            </w:pPr>
            <w:r>
              <w:rPr>
                <w:b/>
                <w:bCs/>
              </w:rPr>
              <w:t>TIME:</w:t>
            </w:r>
            <w:r>
              <w:t xml:space="preserve"> </w:t>
            </w:r>
            <w:r>
              <w:rPr>
                <w:b/>
                <w:bCs/>
              </w:rPr>
              <w:t>1</w:t>
            </w:r>
            <w:r w:rsidR="00461C90">
              <w:rPr>
                <w:b/>
                <w:bCs/>
              </w:rPr>
              <w:t>1</w:t>
            </w:r>
            <w:r>
              <w:rPr>
                <w:b/>
                <w:bCs/>
              </w:rPr>
              <w:t>:</w:t>
            </w:r>
            <w:r w:rsidR="00461C90">
              <w:rPr>
                <w:b/>
                <w:bCs/>
              </w:rPr>
              <w:t>1</w:t>
            </w:r>
            <w:r>
              <w:rPr>
                <w:b/>
                <w:bCs/>
              </w:rPr>
              <w:t>5 EDT/10:</w:t>
            </w:r>
            <w:r w:rsidR="00461C90">
              <w:rPr>
                <w:b/>
                <w:bCs/>
              </w:rPr>
              <w:t>1</w:t>
            </w:r>
            <w:r>
              <w:rPr>
                <w:b/>
                <w:bCs/>
              </w:rPr>
              <w:t>5 CDT (or as soon as practicable)</w:t>
            </w:r>
          </w:p>
        </w:tc>
      </w:tr>
      <w:tr w:rsidR="00AE5673" w14:paraId="5AD0B1B9" w14:textId="77777777" w:rsidTr="00461C90">
        <w:tc>
          <w:tcPr>
            <w:tcW w:w="2518" w:type="dxa"/>
            <w:tcBorders>
              <w:left w:val="single" w:sz="2" w:space="0" w:color="000000"/>
              <w:bottom w:val="single" w:sz="2" w:space="0" w:color="000000"/>
            </w:tcBorders>
          </w:tcPr>
          <w:p w14:paraId="034ABCC9" w14:textId="77777777" w:rsidR="00AE5673" w:rsidRDefault="00BD279A">
            <w:pPr>
              <w:pStyle w:val="TableContents"/>
              <w:widowControl w:val="0"/>
            </w:pPr>
            <w:r>
              <w:t>INJECT</w:t>
            </w:r>
          </w:p>
        </w:tc>
        <w:tc>
          <w:tcPr>
            <w:tcW w:w="7448" w:type="dxa"/>
            <w:tcBorders>
              <w:left w:val="single" w:sz="2" w:space="0" w:color="000000"/>
              <w:bottom w:val="single" w:sz="2" w:space="0" w:color="000000"/>
              <w:right w:val="single" w:sz="2" w:space="0" w:color="000000"/>
            </w:tcBorders>
          </w:tcPr>
          <w:p w14:paraId="6539179A" w14:textId="7AC5A70E" w:rsidR="00AE5673" w:rsidRDefault="00BD279A">
            <w:pPr>
              <w:pStyle w:val="TableContents"/>
              <w:widowControl w:val="0"/>
            </w:pPr>
            <w:r>
              <w:t xml:space="preserve">Power is still </w:t>
            </w:r>
            <w:r w:rsidR="00461C90">
              <w:t>out,</w:t>
            </w:r>
            <w:r>
              <w:t xml:space="preserve"> and disorder exceeds the capability of the POD staff and the still-lone law enforcement vehicle to manage. With all communications out, panic is now widespread among POD patrons, who are still increasing in number and desperation. Neither the requested water/food, the second police unit, nor the EMS ambulance have arrived.</w:t>
            </w:r>
          </w:p>
          <w:p w14:paraId="5A4B4BB5" w14:textId="77777777" w:rsidR="00AE5673" w:rsidRDefault="00AE5673">
            <w:pPr>
              <w:pStyle w:val="TableContents"/>
              <w:widowControl w:val="0"/>
            </w:pPr>
          </w:p>
          <w:p w14:paraId="5EF8A8DF" w14:textId="77777777" w:rsidR="00AE5673" w:rsidRDefault="00BD279A">
            <w:pPr>
              <w:pStyle w:val="TableContents"/>
              <w:widowControl w:val="0"/>
            </w:pPr>
            <w:r>
              <w:t xml:space="preserve">The POD </w:t>
            </w:r>
            <w:r w:rsidR="00461C90">
              <w:t>M</w:t>
            </w:r>
            <w:r>
              <w:t xml:space="preserve">anager requests from the EOC that additional security, medical services, and POD supplies be immediately provided. </w:t>
            </w:r>
            <w:proofErr w:type="gramStart"/>
            <w:r>
              <w:t>Manager</w:t>
            </w:r>
            <w:proofErr w:type="gramEnd"/>
            <w:r>
              <w:t xml:space="preserve"> asks first for an urgent update on when these requests are expected to appear.  She also advises that unless the water/food </w:t>
            </w:r>
            <w:proofErr w:type="gramStart"/>
            <w:r>
              <w:t>are</w:t>
            </w:r>
            <w:proofErr w:type="gramEnd"/>
            <w:r>
              <w:t xml:space="preserve"> forthcoming within 10 minutes, the POD must shut down for lack of ability to provide services.</w:t>
            </w:r>
          </w:p>
          <w:p w14:paraId="56B6F499" w14:textId="77777777" w:rsidR="00461C90" w:rsidRDefault="00461C90">
            <w:pPr>
              <w:pStyle w:val="TableContents"/>
              <w:widowControl w:val="0"/>
            </w:pPr>
          </w:p>
          <w:p w14:paraId="7CFC628C" w14:textId="77777777" w:rsidR="00461C90" w:rsidRDefault="00461C90" w:rsidP="00461C90">
            <w:pPr>
              <w:pStyle w:val="TableContents"/>
              <w:widowControl w:val="0"/>
            </w:pPr>
            <w:r>
              <w:rPr>
                <w:b/>
                <w:bCs/>
              </w:rPr>
              <w:t>ACTION:</w:t>
            </w:r>
            <w:r>
              <w:t xml:space="preserve"> Using emergency power only, communicate the requests of the POD Manager to your EOC using a structured message format.</w:t>
            </w:r>
          </w:p>
          <w:p w14:paraId="13E4D2BE" w14:textId="77777777" w:rsidR="00461C90" w:rsidRDefault="00461C90">
            <w:pPr>
              <w:pStyle w:val="TableContents"/>
              <w:widowControl w:val="0"/>
            </w:pPr>
          </w:p>
          <w:p w14:paraId="15A44AA7" w14:textId="0A957B50" w:rsidR="00461C90" w:rsidRDefault="00461C90" w:rsidP="00461C90">
            <w:pPr>
              <w:pStyle w:val="TableContents"/>
              <w:widowControl w:val="0"/>
            </w:pPr>
            <w:r>
              <w:rPr>
                <w:b/>
                <w:bCs/>
                <w:u w:val="single"/>
              </w:rPr>
              <w:t xml:space="preserve">**REMEMBER** - All communications should start and end </w:t>
            </w:r>
            <w:proofErr w:type="gramStart"/>
            <w:r>
              <w:rPr>
                <w:b/>
                <w:bCs/>
                <w:u w:val="single"/>
              </w:rPr>
              <w:t>with  “</w:t>
            </w:r>
            <w:proofErr w:type="gramEnd"/>
            <w:r>
              <w:rPr>
                <w:b/>
                <w:bCs/>
                <w:u w:val="single"/>
              </w:rPr>
              <w:t>FOR EXERCISE”</w:t>
            </w:r>
            <w:r>
              <w:t xml:space="preserve"> </w:t>
            </w:r>
          </w:p>
        </w:tc>
      </w:tr>
    </w:tbl>
    <w:p w14:paraId="133EE3DF" w14:textId="77777777" w:rsidR="00AE5673" w:rsidRDefault="00AE5673" w:rsidP="00461C90"/>
    <w:sectPr w:rsidR="00AE5673" w:rsidSect="00461C90">
      <w:footerReference w:type="default" r:id="rId6"/>
      <w:pgSz w:w="12240" w:h="15840"/>
      <w:pgMar w:top="720" w:right="1138" w:bottom="720" w:left="1138" w:header="0" w:footer="1138"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B479A" w14:textId="77777777" w:rsidR="00491AE9" w:rsidRDefault="00491AE9">
      <w:r>
        <w:separator/>
      </w:r>
    </w:p>
  </w:endnote>
  <w:endnote w:type="continuationSeparator" w:id="0">
    <w:p w14:paraId="4144B92C" w14:textId="77777777" w:rsidR="00491AE9" w:rsidRDefault="0049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696C7" w14:textId="77777777" w:rsidR="00AE5673" w:rsidRDefault="00AE5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3515" w14:textId="77777777" w:rsidR="00491AE9" w:rsidRDefault="00491AE9">
      <w:r>
        <w:separator/>
      </w:r>
    </w:p>
  </w:footnote>
  <w:footnote w:type="continuationSeparator" w:id="0">
    <w:p w14:paraId="3216AFED" w14:textId="77777777" w:rsidR="00491AE9" w:rsidRDefault="00491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673"/>
    <w:rsid w:val="001257F6"/>
    <w:rsid w:val="00461C90"/>
    <w:rsid w:val="00491AE9"/>
    <w:rsid w:val="004D71BF"/>
    <w:rsid w:val="006C7168"/>
    <w:rsid w:val="007E5346"/>
    <w:rsid w:val="00A42293"/>
    <w:rsid w:val="00AE5673"/>
    <w:rsid w:val="00BD279A"/>
    <w:rsid w:val="00D652F5"/>
    <w:rsid w:val="00E9649E"/>
    <w:rsid w:val="00E96E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123A"/>
  <w15:docId w15:val="{D0688E64-22EF-41E4-A1EF-320D9DC1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rFonts w:ascii="Liberation Serif" w:hAnsi="Liberation Serif"/>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 J. Thames</dc:creator>
  <dc:description/>
  <cp:lastModifiedBy>Arc J. Thames</cp:lastModifiedBy>
  <cp:revision>5</cp:revision>
  <cp:lastPrinted>2021-03-13T10:29:00Z</cp:lastPrinted>
  <dcterms:created xsi:type="dcterms:W3CDTF">2022-09-15T21:58:00Z</dcterms:created>
  <dcterms:modified xsi:type="dcterms:W3CDTF">2025-04-06T21:58:00Z</dcterms:modified>
  <dc:language>en-US</dc:language>
</cp:coreProperties>
</file>